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bCs/>
          <w:color w:val="auto"/>
          <w:kern w:val="0"/>
          <w:sz w:val="44"/>
          <w:szCs w:val="44"/>
          <w:highlight w:val="none"/>
          <w:lang w:val="en-US" w:eastAsia="zh-CN"/>
        </w:rPr>
        <w:t>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 xml:space="preserve"> 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网上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注册及报名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时间：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时—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（具体以系统开放时间为准）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auto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报名系统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网址：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auto"/>
        </w:rPr>
        <w:t>http://60.191.75.52:5211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登录报名系统，注册个人真实信息，然后选择岗位，开始报名。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人员须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按选定岗位要求上传相关证件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原件扫描件（照片）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身份证、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户口簿、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学历证书、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学信网学历验证报告、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《社会工作者职业水平证书》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《退伍（役）证》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材料；报考两新组织专职党务工作者岗位的须上传《中共党员证明》。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逾期不再受理。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个人信息必须真实有效，如有虚假信息则取消报考资格。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（1）报考人员只注册不报名的，报考无效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本阶段内报考人员可更改个人报考信息，招聘单位暂不作初审。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5月11日至5月15日，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报考系统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每天12点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更新一次各岗位注册报名的实时人数，考生可更改报考岗位等信息，以最后选定的岗位为准。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（2）报考人员只能用第二代身份证号报名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需上传个人免冠照片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（3）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《社会工作者职业水平证书》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人员在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本阶段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上传证书的原件扫描件（照片），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用于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申报笔试加分，逾期不予受理。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19" w:firstLineChars="131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疫情防控形势的需要，报考人员务必于报名时申领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浙江（杭州）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“健康码”。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2.资格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时间：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时—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招聘单位对报考人员最后选定的岗位进行资格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审核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审核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未通过的人员，说明理由。在此期间，报名系统不对报考人员开放。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资格审查贯穿招聘全过程，对经查实不符合招聘条件的，取消资格。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 xml:space="preserve">    3.查询并再次报名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时间：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时—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已报名人员登陆报名系统，查询资格初审结果。通过资格审查的，不能再改报其他岗位；未通过的可更改报考单位及岗位并再次接受资格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审查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因招聘岗位未达规定开考比例被取消的，另行通知有关人员改报。审查截止时间为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未及时改报者视为自动放弃报考。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 xml:space="preserve">    4.下载并打印准考证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ZWJiZGU1MTMyZWIwZjdkYzVlYmM2MWZhNTVmZDAifQ=="/>
  </w:docVars>
  <w:rsids>
    <w:rsidRoot w:val="00000000"/>
    <w:rsid w:val="46D961F1"/>
    <w:rsid w:val="7612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731</Words>
  <Characters>793</Characters>
  <Lines>0</Lines>
  <Paragraphs>0</Paragraphs>
  <TotalTime>0</TotalTime>
  <ScaleCrop>false</ScaleCrop>
  <LinksUpToDate>false</LinksUpToDate>
  <CharactersWithSpaces>811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2022-05-07T10:21:00Z</dcterms:created>
  <dc:creator>85149</dc:creator>
  <cp:lastModifiedBy>杨金</cp:lastModifiedBy>
  <dcterms:modified xsi:type="dcterms:W3CDTF">2022-05-07T11:55:56Z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829E2CDD81A3463595369FABF1E0E259</vt:lpwstr>
  </property>
</Properties>
</file>